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ca69d85a348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KAK SHIPPING INVEST AS</w:t>
      </w:r>
    </w:p>
    <w:sectPr>
      <w:headerReference xmlns:r="http://schemas.openxmlformats.org/officeDocument/2006/relationships" w:type="default" r:id="R11fc07e40526423e"/>
      <w:footerReference xmlns:r="http://schemas.openxmlformats.org/officeDocument/2006/relationships" w:type="default" r:id="R84e44a89367a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KAK SHIPPING INVEST AS   ·   Org.nr 893 765 352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KAK SHIPPING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fc07e40526423e" /><Relationship Type="http://schemas.openxmlformats.org/officeDocument/2006/relationships/footer" Target="/word/footer1.xml" Id="R84e44a89367a443d" /></Relationships>
</file>