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118a2593f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KROGSTAD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58d0ffbf0636495d"/>
      <w:footerReference xmlns:r="http://schemas.openxmlformats.org/officeDocument/2006/relationships" w:type="default" r:id="Rb3182760dc16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0ffbf0636495d" /><Relationship Type="http://schemas.openxmlformats.org/officeDocument/2006/relationships/footer" Target="/word/footer1.xml" Id="Rb3182760dc1648bc" /></Relationships>
</file>