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6ef421bc9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BLAKSTAD OLJE AS</w:t>
      </w:r>
    </w:p>
    <w:sectPr>
      <w:headerReference xmlns:r="http://schemas.openxmlformats.org/officeDocument/2006/relationships" w:type="default" r:id="Rf19c2824f01c4e8e"/>
      <w:footerReference xmlns:r="http://schemas.openxmlformats.org/officeDocument/2006/relationships" w:type="default" r:id="R94f9741ecf5a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BLAKSTAD OLJE AS   ·   Org.nr 894 180 242   ·   Haugabakken 2   ·   7200 KYRKSÆTERØRA   ·   Tlf. 48 10 34 95   ·   post@blakstad.as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BLAKSTAD OLJE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c2824f01c4e8e" /><Relationship Type="http://schemas.openxmlformats.org/officeDocument/2006/relationships/footer" Target="/word/footer1.xml" Id="R94f9741ecf5a4c29" /></Relationships>
</file>