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13b3362af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7eb95b3664131"/>
      <w:footerReference xmlns:r="http://schemas.openxmlformats.org/officeDocument/2006/relationships" w:type="default" r:id="Rf36e563d4b8c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LANDHANDEL AS   ·   Org.nr 895 537 772   ·   Lunde Senter   ·   5690 LUNDEGREND   ·   Tlf. 53 43 31 02   ·   bplundegrend@bunnpris.no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7eb95b3664131" /><Relationship Type="http://schemas.openxmlformats.org/officeDocument/2006/relationships/footer" Target="/word/footer1.xml" Id="Rf36e563d4b8c4b37" /></Relationships>
</file>