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9838b4b1b04e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Lundegrend,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LUNDE BEDEHUSLAG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LUNDE BEDEHUSLAG</w:t>
      </w:r>
    </w:p>
    <w:sectPr>
      <w:headerReference xmlns:r="http://schemas.openxmlformats.org/officeDocument/2006/relationships" w:type="default" r:id="R487d10985c1c4f4d"/>
      <w:footerReference xmlns:r="http://schemas.openxmlformats.org/officeDocument/2006/relationships" w:type="default" r:id="R71f80c1a66bc49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LUNDE BEDEHUSLAG   ·   Org.nr 896 844 792   ·   Humlevikvegen   ·   5690 LUNDEGREND   ·   marithumlevik@gmail.com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LUNDE BEDEHUSLAG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7d10985c1c4f4d" /><Relationship Type="http://schemas.openxmlformats.org/officeDocument/2006/relationships/footer" Target="/word/footer1.xml" Id="R71f80c1a66bc49c4" /></Relationships>
</file>