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1d217e297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LAUVHOVDEN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LAUVHOVDEN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52ea6449b491a"/>
      <w:footerReference xmlns:r="http://schemas.openxmlformats.org/officeDocument/2006/relationships" w:type="default" r:id="R83b10ba884ea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LAUVHOVDEN AS   ·   Org.nr 899 131 762   ·   Kytesvegen 503   ·   5706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LAUVHOVDEN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52ea6449b491a" /><Relationship Type="http://schemas.openxmlformats.org/officeDocument/2006/relationships/footer" Target="/word/footer1.xml" Id="R83b10ba884ea412f" /></Relationships>
</file>