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f77047d974f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LAUVHOVDEN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LAUVHOVDEN AS</w:t>
      </w:r>
    </w:p>
    <w:sectPr>
      <w:headerReference xmlns:r="http://schemas.openxmlformats.org/officeDocument/2006/relationships" w:type="default" r:id="Rca319a405abe4e92"/>
      <w:footerReference xmlns:r="http://schemas.openxmlformats.org/officeDocument/2006/relationships" w:type="default" r:id="R6bc613bad305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LAUVHOVDEN AS   ·   Org.nr 899 131 762   ·   Kytesvegen 503   ·   5706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LAUVHOVDEN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19a405abe4e92" /><Relationship Type="http://schemas.openxmlformats.org/officeDocument/2006/relationships/footer" Target="/word/footer1.xml" Id="R6bc613bad3054111" /></Relationships>
</file>