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c21b05bf3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 STENSHAGEN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10baf9222b804c26"/>
      <w:footerReference xmlns:r="http://schemas.openxmlformats.org/officeDocument/2006/relationships" w:type="default" r:id="R264e6e342660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af9222b804c26" /><Relationship Type="http://schemas.openxmlformats.org/officeDocument/2006/relationships/footer" Target="/word/footer1.xml" Id="R264e6e34266049e6" /></Relationships>
</file>