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27fa29e524e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AS</w:t>
      </w:r>
    </w:p>
    <w:sectPr>
      <w:headerReference xmlns:r="http://schemas.openxmlformats.org/officeDocument/2006/relationships" w:type="default" r:id="Ra01b43d7fb694e4c"/>
      <w:footerReference xmlns:r="http://schemas.openxmlformats.org/officeDocument/2006/relationships" w:type="default" r:id="R16c607b81dcc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AS   ·   Org.nr 910 791 397   ·   Bruksvegen 19   ·   2260 KIRKENÆR   ·   Tlf. 62 94 71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b43d7fb694e4c" /><Relationship Type="http://schemas.openxmlformats.org/officeDocument/2006/relationships/footer" Target="/word/footer1.xml" Id="R16c607b81dcc47eb" /></Relationships>
</file>