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daa0089d5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 EIDE AS</w:t>
      </w:r>
    </w:p>
    <w:sectPr>
      <w:headerReference xmlns:r="http://schemas.openxmlformats.org/officeDocument/2006/relationships" w:type="default" r:id="R88d2397b50dc4086"/>
      <w:footerReference xmlns:r="http://schemas.openxmlformats.org/officeDocument/2006/relationships" w:type="default" r:id="R555e92019532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 EIDE AS   ·   Org.nr 911 633 299   ·   Gulliveien 42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 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2397b50dc4086" /><Relationship Type="http://schemas.openxmlformats.org/officeDocument/2006/relationships/footer" Target="/word/footer1.xml" Id="R555e920195324c0c" /></Relationships>
</file>