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90c8f655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ZPECTER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ZPECTER ØKONOMI AS</w:t>
      </w:r>
    </w:p>
    <w:sectPr>
      <w:headerReference xmlns:r="http://schemas.openxmlformats.org/officeDocument/2006/relationships" w:type="default" r:id="R79ff670e71384e4b"/>
      <w:footerReference xmlns:r="http://schemas.openxmlformats.org/officeDocument/2006/relationships" w:type="default" r:id="R068bf6d624c2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ØKONOMI AS   ·   Org.nr 911 811 340   ·   Fjordveien 1   ·   1363 HØVIK   ·   zpecterokonomi.no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670e71384e4b" /><Relationship Type="http://schemas.openxmlformats.org/officeDocument/2006/relationships/footer" Target="/word/footer1.xml" Id="R068bf6d624c24471" /></Relationships>
</file>