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cda455567a4f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SANDAL KAPITAL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30390d6482b4aa7"/>
      <w:footerReference xmlns:r="http://schemas.openxmlformats.org/officeDocument/2006/relationships" w:type="default" r:id="R69a101e6f9ac43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0390d6482b4aa7" /><Relationship Type="http://schemas.openxmlformats.org/officeDocument/2006/relationships/footer" Target="/word/footer1.xml" Id="R69a101e6f9ac43ec" /></Relationships>
</file>