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d5b7a1c00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CROCODILE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CROCODILE AS</w:t>
      </w:r>
    </w:p>
    <w:sectPr>
      <w:headerReference xmlns:r="http://schemas.openxmlformats.org/officeDocument/2006/relationships" w:type="default" r:id="R9b4353613c3f47b3"/>
      <w:footerReference xmlns:r="http://schemas.openxmlformats.org/officeDocument/2006/relationships" w:type="default" r:id="Rfbd448720175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CROCODILE AS   ·   Org.nr 912 238 237   ·   Ragnhilds gate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CROCODILE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353613c3f47b3" /><Relationship Type="http://schemas.openxmlformats.org/officeDocument/2006/relationships/footer" Target="/word/footer1.xml" Id="Rfbd448720175431b" /></Relationships>
</file>