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27ce9d0444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377c968a742cb"/>
      <w:footerReference xmlns:r="http://schemas.openxmlformats.org/officeDocument/2006/relationships" w:type="default" r:id="R82fe90795c6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INVEST AS   ·   Org.nr 912 327 892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377c968a742cb" /><Relationship Type="http://schemas.openxmlformats.org/officeDocument/2006/relationships/footer" Target="/word/footer1.xml" Id="R82fe90795c614a02" /></Relationships>
</file>