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b2849b899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b5468732b6584dcd"/>
      <w:footerReference xmlns:r="http://schemas.openxmlformats.org/officeDocument/2006/relationships" w:type="default" r:id="R57f955529b99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68732b6584dcd" /><Relationship Type="http://schemas.openxmlformats.org/officeDocument/2006/relationships/footer" Target="/word/footer1.xml" Id="R57f955529b994bc2" /></Relationships>
</file>