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56bfd5e08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cfd81b46a5434a"/>
      <w:footerReference xmlns:r="http://schemas.openxmlformats.org/officeDocument/2006/relationships" w:type="default" r:id="Rf85057e4be34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GG CAPITAL AS   ·   Org.nr 912 447 324   ·   c/o Gaute Gillebo, Seksjon 1, Kongleveien 1B   ·   0875 OSLO   ·   gautegillebo@gmail.com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fd81b46a5434a" /><Relationship Type="http://schemas.openxmlformats.org/officeDocument/2006/relationships/footer" Target="/word/footer1.xml" Id="Rf85057e4be344f00" /></Relationships>
</file>