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62dcb711af4b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TYSNES UNGDOMSLAG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UNGDOMSLAG</w:t>
      </w:r>
    </w:p>
    <w:sectPr>
      <w:headerReference xmlns:r="http://schemas.openxmlformats.org/officeDocument/2006/relationships" w:type="default" r:id="Rc09dbebdf09c467f"/>
      <w:footerReference xmlns:r="http://schemas.openxmlformats.org/officeDocument/2006/relationships" w:type="default" r:id="R1b46de010ff347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UNGDOMSLAG   ·   Org.nr 912 483 738   ·   Engjelsvegen 1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9dbebdf09c467f" /><Relationship Type="http://schemas.openxmlformats.org/officeDocument/2006/relationships/footer" Target="/word/footer1.xml" Id="R1b46de010ff34780" /></Relationships>
</file>