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2eb1dfef7e4b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KVERNELAND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KVERNELAND AS</w:t>
      </w:r>
    </w:p>
    <w:sectPr>
      <w:headerReference xmlns:r="http://schemas.openxmlformats.org/officeDocument/2006/relationships" w:type="default" r:id="Re9cf70ef970243b8"/>
      <w:footerReference xmlns:r="http://schemas.openxmlformats.org/officeDocument/2006/relationships" w:type="default" r:id="R8f8e4fb551ab4c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AS   ·   Org.nr 912 551 733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cf70ef970243b8" /><Relationship Type="http://schemas.openxmlformats.org/officeDocument/2006/relationships/footer" Target="/word/footer1.xml" Id="R8f8e4fb551ab4c20" /></Relationships>
</file>