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31fc31d8740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NÆRINGS- OG FISKERIDEPARTEMENTET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NÆRINGS- OG FISKERIDEPARTEMENTET</w:t>
      </w:r>
    </w:p>
    <w:sectPr>
      <w:headerReference xmlns:r="http://schemas.openxmlformats.org/officeDocument/2006/relationships" w:type="default" r:id="R2e8e4aafa0d14c67"/>
      <w:footerReference xmlns:r="http://schemas.openxmlformats.org/officeDocument/2006/relationships" w:type="default" r:id="Re4097546fec2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8e4aafa0d14c67" /><Relationship Type="http://schemas.openxmlformats.org/officeDocument/2006/relationships/footer" Target="/word/footer1.xml" Id="Re4097546fec24155" /></Relationships>
</file>