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27772f506f46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ARETO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ARETO INVEST AS</w:t>
      </w:r>
    </w:p>
    <w:sectPr>
      <w:headerReference xmlns:r="http://schemas.openxmlformats.org/officeDocument/2006/relationships" w:type="default" r:id="R745b8dc584284578"/>
      <w:footerReference xmlns:r="http://schemas.openxmlformats.org/officeDocument/2006/relationships" w:type="default" r:id="Rb959cc55b3c64a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ARETO INVEST AS   ·   Org.nr 912 824 284   ·   Gravdalsveien 4   ·   5165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5b8dc584284578" /><Relationship Type="http://schemas.openxmlformats.org/officeDocument/2006/relationships/footer" Target="/word/footer1.xml" Id="Rb959cc55b3c64afc" /></Relationships>
</file>