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73216c683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 ØVREVIK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 ØVREVIK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3bc64f88be4a90"/>
      <w:footerReference xmlns:r="http://schemas.openxmlformats.org/officeDocument/2006/relationships" w:type="default" r:id="Re5a6e0ebf0f3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ØVREVIK HOLDING AS   ·   Org.nr 912 903 699   ·   Nesttunvegen 107   ·   5221 NESTTUN   ·   anne.bull.johannessen@bergenbemanning.no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ØVREVIK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bc64f88be4a90" /><Relationship Type="http://schemas.openxmlformats.org/officeDocument/2006/relationships/footer" Target="/word/footer1.xml" Id="Re5a6e0ebf0f34f0e" /></Relationships>
</file>