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b5ea8e228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REGNSKAP OG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REGNSKAP OG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4d02758534a2c"/>
      <w:footerReference xmlns:r="http://schemas.openxmlformats.org/officeDocument/2006/relationships" w:type="default" r:id="Rc99959b377b5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4d02758534a2c" /><Relationship Type="http://schemas.openxmlformats.org/officeDocument/2006/relationships/footer" Target="/word/footer1.xml" Id="Rc99959b377b54190" /></Relationships>
</file>