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230ca4c02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94ddef68c464b"/>
      <w:footerReference xmlns:r="http://schemas.openxmlformats.org/officeDocument/2006/relationships" w:type="default" r:id="R33a875f99047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94ddef68c464b" /><Relationship Type="http://schemas.openxmlformats.org/officeDocument/2006/relationships/footer" Target="/word/footer1.xml" Id="R33a875f9904745f2" /></Relationships>
</file>