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11574a905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ba532f6cd322412e"/>
      <w:footerReference xmlns:r="http://schemas.openxmlformats.org/officeDocument/2006/relationships" w:type="default" r:id="R5563706cea3e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32f6cd322412e" /><Relationship Type="http://schemas.openxmlformats.org/officeDocument/2006/relationships/footer" Target="/word/footer1.xml" Id="R5563706cea3e47aa" /></Relationships>
</file>