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e9ab181c14d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ABAKUS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ABAKUS INVEST AS</w:t>
      </w:r>
    </w:p>
    <w:sectPr>
      <w:headerReference xmlns:r="http://schemas.openxmlformats.org/officeDocument/2006/relationships" w:type="default" r:id="R86f75424a43b44f8"/>
      <w:footerReference xmlns:r="http://schemas.openxmlformats.org/officeDocument/2006/relationships" w:type="default" r:id="R32f7c2cc64fd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ABAKUS INVEST AS   ·   Org.nr 913 204 808   ·   Munkerudåsen 7C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ABAKUS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75424a43b44f8" /><Relationship Type="http://schemas.openxmlformats.org/officeDocument/2006/relationships/footer" Target="/word/footer1.xml" Id="R32f7c2cc64fd4922" /></Relationships>
</file>