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826a59275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MÜLLER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MÜLLER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241b122c04f3e"/>
      <w:footerReference xmlns:r="http://schemas.openxmlformats.org/officeDocument/2006/relationships" w:type="default" r:id="Radb7acd1e262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MÜLLER INVEST AS   ·   Org.nr 913 750 209   ·   Haugeråsen 46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MÜLLER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41b122c04f3e" /><Relationship Type="http://schemas.openxmlformats.org/officeDocument/2006/relationships/footer" Target="/word/footer1.xml" Id="Radb7acd1e2624be4" /></Relationships>
</file>