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8689e1f06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AARSTEIN INVEST AS</w:t>
      </w:r>
    </w:p>
    <w:sectPr>
      <w:headerReference xmlns:r="http://schemas.openxmlformats.org/officeDocument/2006/relationships" w:type="default" r:id="R6d5434087e6a4e0f"/>
      <w:footerReference xmlns:r="http://schemas.openxmlformats.org/officeDocument/2006/relationships" w:type="default" r:id="R4511b9f685f7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AARSTEIN INVEST AS   ·   Org.nr 913 780 663   ·   Brattvollveien 27B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434087e6a4e0f" /><Relationship Type="http://schemas.openxmlformats.org/officeDocument/2006/relationships/footer" Target="/word/footer1.xml" Id="R4511b9f685f740d1" /></Relationships>
</file>