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61c8af12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 AS</w:t>
      </w:r>
    </w:p>
    <w:sectPr>
      <w:headerReference xmlns:r="http://schemas.openxmlformats.org/officeDocument/2006/relationships" w:type="default" r:id="Rc50494fa6c2641e0"/>
      <w:footerReference xmlns:r="http://schemas.openxmlformats.org/officeDocument/2006/relationships" w:type="default" r:id="R676eb3d3ff3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 AS   ·   Org.nr 913 829 751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494fa6c2641e0" /><Relationship Type="http://schemas.openxmlformats.org/officeDocument/2006/relationships/footer" Target="/word/footer1.xml" Id="R676eb3d3ff3d4aa8" /></Relationships>
</file>