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64a84144f49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 RØNSÅSBJØRG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 RØNSÅSBJØRG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6dc93e3cd14f1c"/>
      <w:footerReference xmlns:r="http://schemas.openxmlformats.org/officeDocument/2006/relationships" w:type="default" r:id="R4f7d955298c1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RØNSÅSBJØRG AS   ·   Org.nr 913 851 889   ·   Meierivegen 13B   ·   7503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RØNSÅSBJØRG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dc93e3cd14f1c" /><Relationship Type="http://schemas.openxmlformats.org/officeDocument/2006/relationships/footer" Target="/word/footer1.xml" Id="R4f7d955298c14153" /></Relationships>
</file>