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4760eefb7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KUNSTKOMPETANSE / ART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444c892134e44"/>
      <w:footerReference xmlns:r="http://schemas.openxmlformats.org/officeDocument/2006/relationships" w:type="default" r:id="R49f67d2d813b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444c892134e44" /><Relationship Type="http://schemas.openxmlformats.org/officeDocument/2006/relationships/footer" Target="/word/footer1.xml" Id="R49f67d2d813b4666" /></Relationships>
</file>