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383a994d6b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INVESTORIUS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INVESTORIUS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dc30bb52334c0c"/>
      <w:footerReference xmlns:r="http://schemas.openxmlformats.org/officeDocument/2006/relationships" w:type="default" r:id="Rce0119e51de9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INVESTORIUS AS   ·   Org.nr 914 205 409   ·   Bankveien 42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c30bb52334c0c" /><Relationship Type="http://schemas.openxmlformats.org/officeDocument/2006/relationships/footer" Target="/word/footer1.xml" Id="Rce0119e51de94901" /></Relationships>
</file>