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455a1f284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M ORE AKSJESELSKAP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M ORE AKSJESELSKAP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a45e1b9f2543b1"/>
      <w:footerReference xmlns:r="http://schemas.openxmlformats.org/officeDocument/2006/relationships" w:type="default" r:id="R546070ed376b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45e1b9f2543b1" /><Relationship Type="http://schemas.openxmlformats.org/officeDocument/2006/relationships/footer" Target="/word/footer1.xml" Id="R546070ed376b43ff" /></Relationships>
</file>