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8ef2ed2d2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EIGNELUTER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EIGNELUTER AS</w:t>
      </w:r>
    </w:p>
    <w:sectPr>
      <w:headerReference xmlns:r="http://schemas.openxmlformats.org/officeDocument/2006/relationships" w:type="default" r:id="Ra40110c74b9e4147"/>
      <w:footerReference xmlns:r="http://schemas.openxmlformats.org/officeDocument/2006/relationships" w:type="default" r:id="Rbddbd90c58c5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EIGNELUTER AS   ·   Org.nr 914 386 683   ·   c/o Thomas Haug, Flugedalsvegen 88   ·   6811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EIGNELUTER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110c74b9e4147" /><Relationship Type="http://schemas.openxmlformats.org/officeDocument/2006/relationships/footer" Target="/word/footer1.xml" Id="Rbddbd90c58c54d5b" /></Relationships>
</file>