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56374d2f5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EMILY INVEST AS</w:t>
      </w:r>
    </w:p>
    <w:sectPr>
      <w:headerReference xmlns:r="http://schemas.openxmlformats.org/officeDocument/2006/relationships" w:type="default" r:id="R7eb2bf14db3a4511"/>
      <w:footerReference xmlns:r="http://schemas.openxmlformats.org/officeDocument/2006/relationships" w:type="default" r:id="R4c66322fa202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EMILY INVEST AS   ·   Org.nr 914 487 536   ·   Meteorveien 11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2bf14db3a4511" /><Relationship Type="http://schemas.openxmlformats.org/officeDocument/2006/relationships/footer" Target="/word/footer1.xml" Id="R4c66322fa2024186" /></Relationships>
</file>