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f2d24efba4b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DAGB AS</w:t>
      </w:r>
    </w:p>
    <w:sectPr>
      <w:headerReference xmlns:r="http://schemas.openxmlformats.org/officeDocument/2006/relationships" w:type="default" r:id="R842c5b7e198a45bf"/>
      <w:footerReference xmlns:r="http://schemas.openxmlformats.org/officeDocument/2006/relationships" w:type="default" r:id="Rc7b5b6ab6163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DAGB AS   ·   Org.nr 914 547 482   ·   c/o Dag Brunvoll, Øverbøen 43   ·   6411 MOLDE   ·   dagbrunv@hotmail.com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c5b7e198a45bf" /><Relationship Type="http://schemas.openxmlformats.org/officeDocument/2006/relationships/footer" Target="/word/footer1.xml" Id="Rc7b5b6ab61634793" /></Relationships>
</file>