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0a484954a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SAGSTUA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SAGSTUA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cc1b264c94958"/>
      <w:footerReference xmlns:r="http://schemas.openxmlformats.org/officeDocument/2006/relationships" w:type="default" r:id="Ra6e3d322e15e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SAGSTUA HOLDING AS   ·   Org.nr 914 549 825   ·   Lergrovikvegen 9   ·   6419 MOLDE   ·   baard.brunvoll@brunvoll.no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SAGSTUA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cc1b264c94958" /><Relationship Type="http://schemas.openxmlformats.org/officeDocument/2006/relationships/footer" Target="/word/footer1.xml" Id="Ra6e3d322e15e4554" /></Relationships>
</file>