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c0a29f7ac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SIBRU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SIBRU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89966be6844c9c"/>
      <w:footerReference xmlns:r="http://schemas.openxmlformats.org/officeDocument/2006/relationships" w:type="default" r:id="R92bd14276632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SIBRU INVEST AS   ·   Org.nr 914 549 892   ·   Reknesvegen 15   ·   6413 MOLDE   ·   sibrunvo@online.no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SIBRU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9966be6844c9c" /><Relationship Type="http://schemas.openxmlformats.org/officeDocument/2006/relationships/footer" Target="/word/footer1.xml" Id="R92bd142766324446" /></Relationships>
</file>