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41e81ee10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JHESTÅS AS, org.nr 914 626 021,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8d9dfdcd69f4445a"/>
      <w:footerReference xmlns:r="http://schemas.openxmlformats.org/officeDocument/2006/relationships" w:type="default" r:id="R90d9101b1a32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dfdcd69f4445a" /><Relationship Type="http://schemas.openxmlformats.org/officeDocument/2006/relationships/footer" Target="/word/footer1.xml" Id="R90d9101b1a324a7e" /></Relationships>
</file>