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5d9f0d3644a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 AS</w:t>
      </w:r>
    </w:p>
    <w:sectPr>
      <w:headerReference xmlns:r="http://schemas.openxmlformats.org/officeDocument/2006/relationships" w:type="default" r:id="R346ffb93c68e42fe"/>
      <w:footerReference xmlns:r="http://schemas.openxmlformats.org/officeDocument/2006/relationships" w:type="default" r:id="R22e7c92d21c4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 AS   ·   Org.nr 914 719 828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ffb93c68e42fe" /><Relationship Type="http://schemas.openxmlformats.org/officeDocument/2006/relationships/footer" Target="/word/footer1.xml" Id="R22e7c92d21c440b7" /></Relationships>
</file>