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da33eaec043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NORDPILAN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NORDPILAN AS</w:t>
      </w:r>
    </w:p>
    <w:sectPr>
      <w:headerReference xmlns:r="http://schemas.openxmlformats.org/officeDocument/2006/relationships" w:type="default" r:id="R4efdf64ef0ac463f"/>
      <w:footerReference xmlns:r="http://schemas.openxmlformats.org/officeDocument/2006/relationships" w:type="default" r:id="R40e6392c35c6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NORDPILAN AS   ·   Org.nr 914 751 225   ·   Lokes veg 14   ·   7033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NORDPILAN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df64ef0ac463f" /><Relationship Type="http://schemas.openxmlformats.org/officeDocument/2006/relationships/footer" Target="/word/footer1.xml" Id="R40e6392c35c64368" /></Relationships>
</file>