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616df8ec6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 ASA</w:t>
      </w:r>
    </w:p>
    <w:sectPr>
      <w:headerReference xmlns:r="http://schemas.openxmlformats.org/officeDocument/2006/relationships" w:type="default" r:id="R8b3733b847c241f2"/>
      <w:footerReference xmlns:r="http://schemas.openxmlformats.org/officeDocument/2006/relationships" w:type="default" r:id="Rb2dc3ae029b4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733b847c241f2" /><Relationship Type="http://schemas.openxmlformats.org/officeDocument/2006/relationships/footer" Target="/word/footer1.xml" Id="Rb2dc3ae029b44053" /></Relationships>
</file>