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f99c3eaec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HENNY NESLAND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HENNY NESLAND AS</w:t>
      </w:r>
    </w:p>
    <w:sectPr>
      <w:headerReference xmlns:r="http://schemas.openxmlformats.org/officeDocument/2006/relationships" w:type="default" r:id="R3cd1e5f607e346d1"/>
      <w:footerReference xmlns:r="http://schemas.openxmlformats.org/officeDocument/2006/relationships" w:type="default" r:id="R4659eea643e1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HENNY NESLAND AS   ·   Org.nr 914 956 188   ·   Krokenveien 1532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HENNY NESLAND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1e5f607e346d1" /><Relationship Type="http://schemas.openxmlformats.org/officeDocument/2006/relationships/footer" Target="/word/footer1.xml" Id="R4659eea643e1470f" /></Relationships>
</file>