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0c23c13e5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POI AS</w:t>
      </w:r>
    </w:p>
    <w:sectPr>
      <w:headerReference xmlns:r="http://schemas.openxmlformats.org/officeDocument/2006/relationships" w:type="default" r:id="Rfa52d6b0270e4a16"/>
      <w:footerReference xmlns:r="http://schemas.openxmlformats.org/officeDocument/2006/relationships" w:type="default" r:id="R0626c09fd0ff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POI AS   ·   Org.nr 915 188 796   ·   Åsbakken 5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2d6b0270e4a16" /><Relationship Type="http://schemas.openxmlformats.org/officeDocument/2006/relationships/footer" Target="/word/footer1.xml" Id="R0626c09fd0ff4017" /></Relationships>
</file>