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87be016b8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BIRKEBEINER HOLDING AS</w:t>
      </w:r>
    </w:p>
    <w:sectPr>
      <w:headerReference xmlns:r="http://schemas.openxmlformats.org/officeDocument/2006/relationships" w:type="default" r:id="Rcefb3c70473b448c"/>
      <w:footerReference xmlns:r="http://schemas.openxmlformats.org/officeDocument/2006/relationships" w:type="default" r:id="Rebc47e9a1a80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b3c70473b448c" /><Relationship Type="http://schemas.openxmlformats.org/officeDocument/2006/relationships/footer" Target="/word/footer1.xml" Id="Rebc47e9a1a8041fc" /></Relationships>
</file>