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49493d3ab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TIGERLINE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TIGERLINE AS</w:t>
      </w:r>
    </w:p>
    <w:sectPr>
      <w:headerReference xmlns:r="http://schemas.openxmlformats.org/officeDocument/2006/relationships" w:type="default" r:id="Ra88d3ee929b04501"/>
      <w:footerReference xmlns:r="http://schemas.openxmlformats.org/officeDocument/2006/relationships" w:type="default" r:id="Rd0b3f62ecc4b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TIGERLINE AS   ·   Org.nr 915 350 445   ·   c/o Erling Dieset, Fasansvingen 17   ·   1348 RYKKINN   ·   erlingdi@outlook.com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d3ee929b04501" /><Relationship Type="http://schemas.openxmlformats.org/officeDocument/2006/relationships/footer" Target="/word/footer1.xml" Id="Rd0b3f62ecc4b4ec2" /></Relationships>
</file>