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3776a1a8da40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Reksteren,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REKSTEREN ØYLAG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REKSTEREN ØYLAG</w:t>
      </w:r>
    </w:p>
    <w:sectPr>
      <w:headerReference xmlns:r="http://schemas.openxmlformats.org/officeDocument/2006/relationships" w:type="default" r:id="R95b370c0d0354d44"/>
      <w:footerReference xmlns:r="http://schemas.openxmlformats.org/officeDocument/2006/relationships" w:type="default" r:id="Re3c4503ceafc45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REKSTEREN ØYLAG   ·   Org.nr 915 548 202   ·   c/o Anny Johanne Størkesen Gjøvåg, Kaldafossvegen 58   ·   5683 REKSTEREN   ·   Tlf. 53 43 28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REKSTEREN ØYLAG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b370c0d0354d44" /><Relationship Type="http://schemas.openxmlformats.org/officeDocument/2006/relationships/footer" Target="/word/footer1.xml" Id="Re3c4503ceafc4553" /></Relationships>
</file>