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67ddd741b43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KONTERA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KONTERA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06bee8e9bb4f3d"/>
      <w:footerReference xmlns:r="http://schemas.openxmlformats.org/officeDocument/2006/relationships" w:type="default" r:id="R0b47b8949c93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KONTERA REGNSKAP AS   ·   Org.nr 915 554 245   ·   Bjerkelundsveien 5   ·   1358 JAR   ·   matti@unnli.no   ·   www.unnli.no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6bee8e9bb4f3d" /><Relationship Type="http://schemas.openxmlformats.org/officeDocument/2006/relationships/footer" Target="/word/footer1.xml" Id="R0b47b8949c934780" /></Relationships>
</file>