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f5789624d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APELCO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APELCO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7864a3f144db6"/>
      <w:footerReference xmlns:r="http://schemas.openxmlformats.org/officeDocument/2006/relationships" w:type="default" r:id="Rd781e7b1e968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APELCO AS   ·   Org.nr 915 559 670   ·   Markaplassen 126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864a3f144db6" /><Relationship Type="http://schemas.openxmlformats.org/officeDocument/2006/relationships/footer" Target="/word/footer1.xml" Id="Rd781e7b1e96842b3" /></Relationships>
</file>