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788a91debd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FLKX CAPITAL AS</w:t>
      </w:r>
    </w:p>
    <w:sectPr>
      <w:headerReference xmlns:r="http://schemas.openxmlformats.org/officeDocument/2006/relationships" w:type="default" r:id="R214a081a61354179"/>
      <w:footerReference xmlns:r="http://schemas.openxmlformats.org/officeDocument/2006/relationships" w:type="default" r:id="R6fce6b7343f8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a081a61354179" /><Relationship Type="http://schemas.openxmlformats.org/officeDocument/2006/relationships/footer" Target="/word/footer1.xml" Id="R6fce6b7343f848e4" /></Relationships>
</file>