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0f2c95dec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 KONSULT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 KONSULT AS</w:t>
      </w:r>
    </w:p>
    <w:sectPr>
      <w:headerReference xmlns:r="http://schemas.openxmlformats.org/officeDocument/2006/relationships" w:type="default" r:id="R7c05ff9a1b5a47ca"/>
      <w:footerReference xmlns:r="http://schemas.openxmlformats.org/officeDocument/2006/relationships" w:type="default" r:id="R7af6319086c344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 KONSULT AS   ·   Org.nr 916 030 940   ·   Morellveien 13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05ff9a1b5a47ca" /><Relationship Type="http://schemas.openxmlformats.org/officeDocument/2006/relationships/footer" Target="/word/footer1.xml" Id="R7af6319086c344f7" /></Relationships>
</file>